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FD" w:rsidRPr="009D1CFD" w:rsidRDefault="009D1CFD" w:rsidP="009D1CFD">
      <w:pPr>
        <w:ind w:firstLine="0"/>
        <w:rPr>
          <w:b/>
        </w:rPr>
      </w:pPr>
      <w:r>
        <w:rPr>
          <w:b/>
        </w:rPr>
        <w:t>Part 1</w:t>
      </w:r>
      <w:bookmarkStart w:id="0" w:name="_GoBack"/>
      <w:bookmarkEnd w:id="0"/>
    </w:p>
    <w:p w:rsidR="009D1CFD" w:rsidRDefault="009D1CFD" w:rsidP="009D1CFD">
      <w:pPr>
        <w:ind w:firstLine="0"/>
      </w:pPr>
      <w:r>
        <w:t>1.</w:t>
      </w:r>
    </w:p>
    <w:p w:rsidR="009D1CFD" w:rsidRDefault="009D1CFD" w:rsidP="009D1CFD">
      <w:r>
        <w:t xml:space="preserve">The CFO is correct. The company should undertake the project since it has a positive NPV.  The 100 million investment </w:t>
      </w:r>
      <w:proofErr w:type="gramStart"/>
      <w:r>
        <w:t>has already been accounted for</w:t>
      </w:r>
      <w:proofErr w:type="gramEnd"/>
      <w:r>
        <w:t xml:space="preserve"> in the sum up to the project’s NPV. </w:t>
      </w:r>
      <w:r w:rsidRPr="0058555D">
        <w:t>If NPV is positive, then the value of revenue (cash inflow) exceeds the costs (cash outflows). The investor makes a profit when revenues are higher than costs. NPV is equal to the actual value of the cash flows less the original costs of the project. </w:t>
      </w:r>
    </w:p>
    <w:p w:rsidR="009D1CFD" w:rsidRDefault="009D1CFD" w:rsidP="009D1CFD">
      <w:r>
        <w:t>2.</w:t>
      </w:r>
    </w:p>
    <w:p w:rsidR="009D1CFD" w:rsidRDefault="009D1CFD" w:rsidP="009D1CFD">
      <w:r>
        <w:t>I agree with CEO. It is true that to account for additional risk</w:t>
      </w:r>
      <w:proofErr w:type="gramStart"/>
      <w:r>
        <w:t>,  the</w:t>
      </w:r>
      <w:proofErr w:type="gramEnd"/>
      <w:r>
        <w:t xml:space="preserve"> discount rate should be adjusted to reflect risk and this would increase it. </w:t>
      </w:r>
      <w:r w:rsidRPr="002E380F">
        <w:t xml:space="preserve">The rate will increase if the rate of discount </w:t>
      </w:r>
      <w:proofErr w:type="gramStart"/>
      <w:r w:rsidRPr="002E380F">
        <w:t>is adjusted</w:t>
      </w:r>
      <w:proofErr w:type="gramEnd"/>
      <w:r w:rsidRPr="002E380F">
        <w:t xml:space="preserve"> to reflect risk. The </w:t>
      </w:r>
      <w:r>
        <w:t>higher discount rate will result in lower present value</w:t>
      </w:r>
      <w:r w:rsidRPr="002E380F">
        <w:t>. The larger discount rate shows that over time, money is growing faster because of the higher rate of income.</w:t>
      </w:r>
      <w:r>
        <w:t xml:space="preserve"> </w:t>
      </w:r>
      <w:r w:rsidRPr="002E380F">
        <w:t xml:space="preserve">The more risky project has a greater rate of </w:t>
      </w:r>
      <w:proofErr w:type="gramStart"/>
      <w:r w:rsidRPr="002E380F">
        <w:t>discount,</w:t>
      </w:r>
      <w:proofErr w:type="gramEnd"/>
      <w:r w:rsidRPr="002E380F">
        <w:t xml:space="preserve"> raise the present value denominator, which will result in lower present value computation since a bigger profitability margin is expected for the more risky project. The lower current value of the more risky project means fewer resources </w:t>
      </w:r>
      <w:proofErr w:type="gramStart"/>
      <w:r w:rsidRPr="002E380F">
        <w:t>are needed</w:t>
      </w:r>
      <w:proofErr w:type="gramEnd"/>
      <w:r w:rsidRPr="002E380F">
        <w:t xml:space="preserve"> in advance to match the lower risk effort.</w:t>
      </w:r>
    </w:p>
    <w:p w:rsidR="009D1CFD" w:rsidRDefault="009D1CFD" w:rsidP="009D1CFD">
      <w:r>
        <w:t xml:space="preserve">3. </w:t>
      </w:r>
    </w:p>
    <w:p w:rsidR="009D1CFD" w:rsidRDefault="009D1CFD" w:rsidP="009D1CFD">
      <w:r>
        <w:t xml:space="preserve">I do not agree with the CFO. She says that the risk of </w:t>
      </w:r>
      <w:proofErr w:type="spellStart"/>
      <w:r>
        <w:t>beig</w:t>
      </w:r>
      <w:proofErr w:type="spellEnd"/>
      <w:r>
        <w:t xml:space="preserve"> sued is idiosyncratic. This is an inherent risk </w:t>
      </w:r>
      <w:proofErr w:type="gramStart"/>
      <w:r>
        <w:t>specific to specific</w:t>
      </w:r>
      <w:proofErr w:type="gramEnd"/>
      <w:r>
        <w:t xml:space="preserve"> stocks. Additionally, the company will incur bankruptcy costs if it defaults on its debt. Although the company is a publicly traded company, the shareholders are not immune to the idiosyncratic risk. Insuring against idiosyncratic risk is therefore not redundant.</w:t>
      </w:r>
    </w:p>
    <w:p w:rsidR="009D1CFD" w:rsidRDefault="009D1CFD" w:rsidP="009D1CFD"/>
    <w:p w:rsidR="009D1CFD" w:rsidRDefault="009D1CFD" w:rsidP="009D1CFD"/>
    <w:p w:rsidR="009D1CFD" w:rsidRDefault="009D1CFD" w:rsidP="009D1CFD">
      <w:r>
        <w:t>4.</w:t>
      </w:r>
    </w:p>
    <w:p w:rsidR="009D1CFD" w:rsidRDefault="009D1CFD" w:rsidP="009D1CFD">
      <w:r>
        <w:t xml:space="preserve">The CFO is right. Bonds that would have to </w:t>
      </w:r>
      <w:proofErr w:type="gramStart"/>
      <w:r>
        <w:t>be bought</w:t>
      </w:r>
      <w:proofErr w:type="gramEnd"/>
      <w:r>
        <w:t xml:space="preserve"> back at the rate that it was initially issued for would not have a significant </w:t>
      </w:r>
      <w:proofErr w:type="spellStart"/>
      <w:r>
        <w:t>mpact</w:t>
      </w:r>
      <w:proofErr w:type="spellEnd"/>
      <w:r>
        <w:t xml:space="preserve"> as the interest rates have lowered. However, calling back the fixed rate bod would mean the company pays lower rates and thus the financial impact </w:t>
      </w:r>
      <w:proofErr w:type="gramStart"/>
      <w:r>
        <w:t>should be investigated</w:t>
      </w:r>
      <w:proofErr w:type="gramEnd"/>
      <w:r>
        <w:t xml:space="preserve"> to assess whether the benefits surpass the costs.</w:t>
      </w:r>
    </w:p>
    <w:p w:rsidR="009D1CFD" w:rsidRDefault="009D1CFD" w:rsidP="009D1CFD">
      <w:r>
        <w:t>5.</w:t>
      </w:r>
    </w:p>
    <w:p w:rsidR="009D1CFD" w:rsidRDefault="009D1CFD" w:rsidP="009D1CFD">
      <w:pPr>
        <w:ind w:firstLine="0"/>
      </w:pPr>
      <w:r>
        <w:t xml:space="preserve">The CEO states that since the company is generating more cash than it is investing, the company may need to free some cash and therefore should invest in something even if the return will be lower than the cost of capital. In this aspect, the CEO sis wrong. </w:t>
      </w:r>
      <w:r w:rsidRPr="00510F54">
        <w:t xml:space="preserve">Investment decisions of a corporation for new projects should always provide a </w:t>
      </w:r>
      <w:proofErr w:type="gramStart"/>
      <w:r w:rsidRPr="00510F54">
        <w:t>return which</w:t>
      </w:r>
      <w:proofErr w:type="gramEnd"/>
      <w:r w:rsidRPr="00510F54">
        <w:t xml:space="preserve"> surpasses the capital costs incurred by the company for the project funding. Otherwise, a return for investors </w:t>
      </w:r>
      <w:proofErr w:type="gramStart"/>
      <w:r w:rsidRPr="00510F54">
        <w:t>will not be generated</w:t>
      </w:r>
      <w:proofErr w:type="gramEnd"/>
      <w:r w:rsidRPr="00510F54">
        <w:t>.</w:t>
      </w:r>
      <w:r>
        <w:t xml:space="preserve"> This will affect the confidence investors have on the company.</w:t>
      </w:r>
    </w:p>
    <w:p w:rsidR="009D1CFD" w:rsidRDefault="009D1CFD" w:rsidP="009D1CFD">
      <w:pPr>
        <w:ind w:firstLine="0"/>
      </w:pPr>
      <w:r>
        <w:t xml:space="preserve">The CEO further suggests that the company would be diversifying its portfolio and it would make investors happy. This is true as diversification </w:t>
      </w:r>
      <w:r w:rsidRPr="00510F54">
        <w:t>help</w:t>
      </w:r>
      <w:r>
        <w:t>s</w:t>
      </w:r>
      <w:r w:rsidRPr="00510F54">
        <w:t xml:space="preserve"> an investor manage risk and reduce the volatility of an asset's price movements</w:t>
      </w:r>
      <w:r>
        <w:t xml:space="preserve">. </w:t>
      </w:r>
    </w:p>
    <w:p w:rsidR="009D1CFD" w:rsidRDefault="009D1CFD" w:rsidP="009D1CFD">
      <w:pPr>
        <w:ind w:firstLine="0"/>
      </w:pPr>
      <w:r>
        <w:t>6.</w:t>
      </w:r>
    </w:p>
    <w:p w:rsidR="009D1CFD" w:rsidRDefault="009D1CFD" w:rsidP="009D1CFD">
      <w:pPr>
        <w:ind w:firstLine="0"/>
      </w:pPr>
      <w:r>
        <w:t xml:space="preserve">CFO argues that to maximize shareholder’s value, the company should pass up projects with negative NPV. </w:t>
      </w:r>
      <w:r w:rsidRPr="000E16E8">
        <w:t>Negative NPV signifies that future cash flow's present value is below the current outlay. This means the project i</w:t>
      </w:r>
      <w:r>
        <w:t xml:space="preserve">s not lucrative and </w:t>
      </w:r>
      <w:proofErr w:type="gramStart"/>
      <w:r>
        <w:t>should be denied</w:t>
      </w:r>
      <w:proofErr w:type="gramEnd"/>
      <w:r>
        <w:t>. A negative NPV would reduce</w:t>
      </w:r>
      <w:r w:rsidRPr="00DC0432">
        <w:t xml:space="preserve"> the v</w:t>
      </w:r>
      <w:r>
        <w:t>alue of the company and lower</w:t>
      </w:r>
      <w:r w:rsidRPr="00DC0432">
        <w:t xml:space="preserve"> the stockholder wealth</w:t>
      </w:r>
      <w:r>
        <w:t>. The CFO is Correct.</w:t>
      </w:r>
    </w:p>
    <w:p w:rsidR="007B5ECB" w:rsidRDefault="007B5ECB"/>
    <w:sectPr w:rsidR="007B5E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CFD"/>
    <w:rsid w:val="007B5ECB"/>
    <w:rsid w:val="009D1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7736"/>
  <w15:chartTrackingRefBased/>
  <w15:docId w15:val="{2EDC16AB-E149-4FB3-A9CA-8F8CAA08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C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2639</Characters>
  <Application>Microsoft Office Word</Application>
  <DocSecurity>0</DocSecurity>
  <Lines>21</Lines>
  <Paragraphs>6</Paragraphs>
  <ScaleCrop>false</ScaleCrop>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2021-10-31T21:36:00Z</dcterms:created>
  <dcterms:modified xsi:type="dcterms:W3CDTF">2021-10-31T21:36:00Z</dcterms:modified>
</cp:coreProperties>
</file>